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67014C0B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8A1EE4">
        <w:rPr>
          <w:b/>
        </w:rPr>
        <w:t>April 7</w:t>
      </w:r>
      <w:bookmarkStart w:id="0" w:name="_GoBack"/>
      <w:bookmarkEnd w:id="0"/>
      <w:r w:rsidR="00C73A02">
        <w:rPr>
          <w:b/>
        </w:rPr>
        <w:t>, 2016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1FF6A67F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sz w:val="22"/>
          <w:szCs w:val="22"/>
        </w:rPr>
        <w:instrText xml:space="preserve"> FORMCHECKBOX </w:instrText>
      </w:r>
      <w:r w:rsidR="002536FF">
        <w:rPr>
          <w:sz w:val="22"/>
          <w:szCs w:val="22"/>
        </w:rPr>
      </w:r>
      <w:r w:rsidR="002536F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660CB" w:rsidRPr="00F660CB">
        <w:rPr>
          <w:b/>
          <w:sz w:val="22"/>
          <w:szCs w:val="22"/>
        </w:rPr>
        <w:t>$30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2536FF">
        <w:rPr>
          <w:sz w:val="22"/>
          <w:szCs w:val="22"/>
        </w:rPr>
      </w:r>
      <w:r w:rsidR="002536FF">
        <w:rPr>
          <w:sz w:val="22"/>
          <w:szCs w:val="22"/>
        </w:rPr>
        <w:fldChar w:fldCharType="separate"/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660CB" w:rsidRPr="00F660CB">
        <w:rPr>
          <w:b/>
          <w:sz w:val="22"/>
          <w:szCs w:val="22"/>
        </w:rPr>
        <w:t>$15</w:t>
      </w:r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536FF">
        <w:rPr>
          <w:sz w:val="22"/>
          <w:szCs w:val="22"/>
        </w:rPr>
      </w:r>
      <w:r w:rsidR="002536F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B24273">
        <w:rPr>
          <w:b/>
          <w:sz w:val="22"/>
          <w:szCs w:val="22"/>
        </w:rPr>
        <w:t>$10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401ECB46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_______________________</w:t>
      </w:r>
      <w:r w:rsidR="008B4C77">
        <w:rPr>
          <w:sz w:val="22"/>
          <w:szCs w:val="22"/>
        </w:rPr>
        <w:tab/>
      </w:r>
      <w:r w:rsidR="008B4C77">
        <w:rPr>
          <w:sz w:val="22"/>
          <w:szCs w:val="22"/>
        </w:rPr>
        <w:tab/>
        <w:t xml:space="preserve">Please Invoice: </w:t>
      </w:r>
      <w:r w:rsidR="008B4C7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B4C77">
        <w:rPr>
          <w:sz w:val="22"/>
          <w:szCs w:val="22"/>
        </w:rPr>
        <w:instrText xml:space="preserve"> FORMCHECKBOX </w:instrText>
      </w:r>
      <w:r w:rsidR="002536FF">
        <w:rPr>
          <w:sz w:val="22"/>
          <w:szCs w:val="22"/>
        </w:rPr>
      </w:r>
      <w:r w:rsidR="002536FF">
        <w:rPr>
          <w:sz w:val="22"/>
          <w:szCs w:val="22"/>
        </w:rPr>
        <w:fldChar w:fldCharType="separate"/>
      </w:r>
      <w:r w:rsidR="008B4C77">
        <w:rPr>
          <w:sz w:val="22"/>
          <w:szCs w:val="22"/>
        </w:rPr>
        <w:fldChar w:fldCharType="end"/>
      </w:r>
      <w:bookmarkEnd w:id="2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F92DA" w14:textId="77777777" w:rsidR="002536FF" w:rsidRDefault="002536FF" w:rsidP="00F660CB">
      <w:r>
        <w:separator/>
      </w:r>
    </w:p>
  </w:endnote>
  <w:endnote w:type="continuationSeparator" w:id="0">
    <w:p w14:paraId="00A02750" w14:textId="77777777" w:rsidR="002536FF" w:rsidRDefault="002536FF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96AB" w14:textId="77777777" w:rsidR="002536FF" w:rsidRDefault="002536FF" w:rsidP="00F660CB">
      <w:r>
        <w:separator/>
      </w:r>
    </w:p>
  </w:footnote>
  <w:footnote w:type="continuationSeparator" w:id="0">
    <w:p w14:paraId="7646B4A4" w14:textId="77777777" w:rsidR="002536FF" w:rsidRDefault="002536FF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F5C6E" w14:textId="30BF650A" w:rsidR="00C73A02" w:rsidRDefault="008A1EE4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Grantwriting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 and the 80/20 Rule</w:t>
                          </w:r>
                        </w:p>
                        <w:p w14:paraId="5C8B48AE" w14:textId="65F125D5" w:rsidR="00F660CB" w:rsidRDefault="00F660CB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8A1EE4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Alice </w:t>
                          </w:r>
                          <w:proofErr w:type="spellStart"/>
                          <w:r w:rsidR="008A1EE4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Ruhnke</w:t>
                          </w:r>
                          <w:proofErr w:type="spellEnd"/>
                        </w:p>
                        <w:p w14:paraId="26651474" w14:textId="3FE42097" w:rsidR="006675EE" w:rsidRPr="006675EE" w:rsidRDefault="00B24273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</w:t>
                          </w:r>
                          <w:r w:rsidR="008A1EE4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:00 p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.m. • </w:t>
                          </w:r>
                          <w:r w:rsidR="008A1EE4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April 13</w:t>
                          </w:r>
                          <w:r w:rsid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,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" filled="f" stroked="f">
              <v:textbox>
                <w:txbxContent>
                  <w:p w14:paraId="2C0F5C6E" w14:textId="30BF650A" w:rsidR="00C73A02" w:rsidRDefault="008A1EE4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Grantwriting</w:t>
                    </w:r>
                    <w:proofErr w:type="spellEnd"/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 and the 80/20 Rule</w:t>
                    </w:r>
                  </w:p>
                  <w:p w14:paraId="5C8B48AE" w14:textId="65F125D5" w:rsidR="00F660CB" w:rsidRDefault="00F660CB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8A1EE4">
                      <w:rPr>
                        <w:rFonts w:ascii="Cambria" w:hAnsi="Cambria"/>
                        <w:sz w:val="36"/>
                        <w:szCs w:val="36"/>
                      </w:rPr>
                      <w:t xml:space="preserve">Alice </w:t>
                    </w:r>
                    <w:proofErr w:type="spellStart"/>
                    <w:r w:rsidR="008A1EE4">
                      <w:rPr>
                        <w:rFonts w:ascii="Cambria" w:hAnsi="Cambria"/>
                        <w:sz w:val="36"/>
                        <w:szCs w:val="36"/>
                      </w:rPr>
                      <w:t>Ruhnke</w:t>
                    </w:r>
                    <w:proofErr w:type="spellEnd"/>
                  </w:p>
                  <w:p w14:paraId="26651474" w14:textId="3FE42097" w:rsidR="006675EE" w:rsidRPr="006675EE" w:rsidRDefault="00B24273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</w:t>
                    </w:r>
                    <w:r w:rsidR="008A1EE4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:00 p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.m. • </w:t>
                    </w:r>
                    <w:r w:rsidR="008A1EE4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April 13</w:t>
                    </w:r>
                    <w:r w:rsid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,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25129"/>
    <w:rsid w:val="0008338B"/>
    <w:rsid w:val="00111B8B"/>
    <w:rsid w:val="001A47C8"/>
    <w:rsid w:val="002536FF"/>
    <w:rsid w:val="00263FAD"/>
    <w:rsid w:val="00265487"/>
    <w:rsid w:val="002F2F02"/>
    <w:rsid w:val="0036106E"/>
    <w:rsid w:val="00426A56"/>
    <w:rsid w:val="0053366F"/>
    <w:rsid w:val="006675EE"/>
    <w:rsid w:val="00777482"/>
    <w:rsid w:val="007D4D8E"/>
    <w:rsid w:val="008A1EE4"/>
    <w:rsid w:val="008B4C77"/>
    <w:rsid w:val="008F4582"/>
    <w:rsid w:val="0098038F"/>
    <w:rsid w:val="00A22168"/>
    <w:rsid w:val="00AA66FF"/>
    <w:rsid w:val="00AC5420"/>
    <w:rsid w:val="00B24273"/>
    <w:rsid w:val="00B60A2B"/>
    <w:rsid w:val="00C05844"/>
    <w:rsid w:val="00C10C42"/>
    <w:rsid w:val="00C47E40"/>
    <w:rsid w:val="00C61527"/>
    <w:rsid w:val="00C73A02"/>
    <w:rsid w:val="00D91672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4</cp:revision>
  <dcterms:created xsi:type="dcterms:W3CDTF">2016-02-10T19:21:00Z</dcterms:created>
  <dcterms:modified xsi:type="dcterms:W3CDTF">2016-03-22T02:34:00Z</dcterms:modified>
</cp:coreProperties>
</file>